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7F" w:rsidRPr="00701EB5" w:rsidRDefault="006E2C7F" w:rsidP="006E2C7F">
      <w:pPr>
        <w:jc w:val="center"/>
      </w:pPr>
      <w:r w:rsidRPr="00701EB5">
        <w:t xml:space="preserve">Water Quality </w:t>
      </w:r>
      <w:r w:rsidR="001F0461">
        <w:t>Associates</w:t>
      </w:r>
      <w:r w:rsidRPr="00701EB5">
        <w:t xml:space="preserve"> of Applied Science Course Checklist</w:t>
      </w:r>
    </w:p>
    <w:p w:rsidR="006E2C7F" w:rsidRPr="00701EB5" w:rsidRDefault="006E2C7F" w:rsidP="00E54060"/>
    <w:p w:rsidR="0080374F" w:rsidRPr="00701EB5" w:rsidRDefault="00E54060" w:rsidP="00E54060">
      <w:r w:rsidRPr="00701EB5">
        <w:t>General Education Requirements</w:t>
      </w:r>
      <w:r w:rsidR="00C024B7">
        <w:t>-</w:t>
      </w:r>
      <w:r w:rsidRPr="00701EB5">
        <w:t xml:space="preserve"> (</w:t>
      </w:r>
      <w:r w:rsidR="001F0461">
        <w:t>1</w:t>
      </w:r>
      <w:r w:rsidR="00C024B7">
        <w:t>6</w:t>
      </w:r>
      <w:r w:rsidR="005C05F7" w:rsidRPr="00701EB5">
        <w:t xml:space="preserve"> Credits)</w:t>
      </w:r>
      <w:r w:rsidR="009D74C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876"/>
        <w:gridCol w:w="852"/>
      </w:tblGrid>
      <w:tr w:rsidR="00C9133C" w:rsidRPr="00701EB5" w:rsidTr="009C5C53">
        <w:tc>
          <w:tcPr>
            <w:tcW w:w="7380" w:type="dxa"/>
          </w:tcPr>
          <w:p w:rsidR="00C9133C" w:rsidRPr="00701EB5" w:rsidRDefault="00C9133C" w:rsidP="00E54060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876" w:type="dxa"/>
          </w:tcPr>
          <w:p w:rsidR="00C9133C" w:rsidRPr="00701EB5" w:rsidRDefault="00C9133C" w:rsidP="00E54060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52" w:type="dxa"/>
          </w:tcPr>
          <w:p w:rsidR="00C9133C" w:rsidRPr="00701EB5" w:rsidRDefault="009C5C53" w:rsidP="00E5406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9133C" w:rsidRPr="00701EB5" w:rsidTr="009C5C53">
        <w:tc>
          <w:tcPr>
            <w:tcW w:w="7380" w:type="dxa"/>
          </w:tcPr>
          <w:p w:rsidR="001F0461" w:rsidRPr="00701EB5" w:rsidRDefault="001F0461" w:rsidP="00E54060">
            <w:r>
              <w:t>ENG 1</w:t>
            </w:r>
            <w:r w:rsidR="00F60EF7">
              <w:t>0</w:t>
            </w:r>
            <w:r>
              <w:t>21- English Composition I or COM 125</w:t>
            </w:r>
            <w:r w:rsidR="00F60EF7">
              <w:t>0</w:t>
            </w:r>
            <w:r>
              <w:t>- Interpersonal Communication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D762EE" w:rsidP="00D762EE">
            <w:r>
              <w:t>MAT 1</w:t>
            </w:r>
            <w:r w:rsidR="00F60EF7">
              <w:t>340</w:t>
            </w:r>
            <w:r>
              <w:t xml:space="preserve">- College </w:t>
            </w:r>
            <w:proofErr w:type="gramStart"/>
            <w:r>
              <w:t>Algebra  or</w:t>
            </w:r>
            <w:proofErr w:type="gramEnd"/>
            <w:r>
              <w:t xml:space="preserve"> MAT 1</w:t>
            </w:r>
            <w:r w:rsidR="00F60EF7">
              <w:t>140</w:t>
            </w:r>
            <w:r w:rsidR="001F0461">
              <w:t xml:space="preserve">- Career Math </w:t>
            </w:r>
          </w:p>
        </w:tc>
        <w:tc>
          <w:tcPr>
            <w:tcW w:w="876" w:type="dxa"/>
          </w:tcPr>
          <w:p w:rsidR="00C9133C" w:rsidRPr="00701EB5" w:rsidRDefault="00D762EE" w:rsidP="00E54060">
            <w:r>
              <w:t>4</w:t>
            </w:r>
            <w:r w:rsidR="00C024B7">
              <w:t>-3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1F0461" w:rsidP="00E54060">
            <w:r>
              <w:t>GIS  10</w:t>
            </w:r>
            <w:r w:rsidR="00F60EF7">
              <w:t>0</w:t>
            </w:r>
            <w:r>
              <w:t xml:space="preserve">1- Introduction to </w:t>
            </w:r>
            <w:r w:rsidR="00D762EE">
              <w:t xml:space="preserve">Geographic Information </w:t>
            </w:r>
            <w:r>
              <w:t>Systems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1F0461" w:rsidP="00E54060">
            <w:r>
              <w:t>BUS 1</w:t>
            </w:r>
            <w:r w:rsidR="00F60EF7">
              <w:t>0</w:t>
            </w:r>
            <w:r>
              <w:t>21- Basic Workplace Skills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1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Credit from any two of the following three areas (6 credits):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Arts &amp; Humanities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ARA, ART, ASL, FRE, GER, HUM, ITA, JPN, LIT, MUS, PHI, RUS, SPA, THE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Natural &amp; Physical Sciences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AST, BIO, CHE, ENV, GEY, MET, NRE, PHY, SCI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Social &amp; Behavioral Sciences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AGR, ANT, ECO, GEO, HIS, POS, PSY, SOC</w:t>
            </w:r>
          </w:p>
          <w:p w:rsidR="00C9133C" w:rsidRPr="00701EB5" w:rsidRDefault="00C9133C" w:rsidP="00C04D9B"/>
        </w:tc>
        <w:tc>
          <w:tcPr>
            <w:tcW w:w="876" w:type="dxa"/>
          </w:tcPr>
          <w:p w:rsidR="00C9133C" w:rsidRPr="00701EB5" w:rsidRDefault="00C024B7" w:rsidP="00E54060">
            <w:r>
              <w:t>6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>
            <w:pPr>
              <w:tabs>
                <w:tab w:val="left" w:pos="5322"/>
              </w:tabs>
            </w:pPr>
          </w:p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/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/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</w:tbl>
    <w:p w:rsidR="000E1F2D" w:rsidRPr="00701EB5" w:rsidRDefault="000E1F2D" w:rsidP="000E1F2D"/>
    <w:p w:rsidR="005C05F7" w:rsidRPr="00701EB5" w:rsidRDefault="001F0461" w:rsidP="00E54060">
      <w:r>
        <w:t>Core</w:t>
      </w:r>
      <w:r w:rsidR="00E54060" w:rsidRPr="00701EB5">
        <w:t xml:space="preserve"> Water Quality Management Courses</w:t>
      </w:r>
      <w:r w:rsidR="005C05F7" w:rsidRPr="00701EB5">
        <w:t xml:space="preserve"> (3</w:t>
      </w:r>
      <w:r w:rsidR="00C024B7">
        <w:t>4</w:t>
      </w:r>
      <w:r w:rsidR="005C05F7" w:rsidRPr="00701EB5"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900"/>
        <w:gridCol w:w="810"/>
      </w:tblGrid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900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10" w:type="dxa"/>
          </w:tcPr>
          <w:p w:rsidR="00C9133C" w:rsidRPr="00701EB5" w:rsidRDefault="009C5C53" w:rsidP="00FD31F3">
            <w:pPr>
              <w:rPr>
                <w:b/>
              </w:rPr>
            </w:pPr>
            <w:r>
              <w:rPr>
                <w:b/>
              </w:rPr>
              <w:t xml:space="preserve">Grade      </w:t>
            </w:r>
          </w:p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r w:rsidRPr="00701EB5">
              <w:t>WQM 1</w:t>
            </w:r>
            <w:r w:rsidR="00F60EF7">
              <w:t>0</w:t>
            </w:r>
            <w:r w:rsidRPr="00701EB5">
              <w:t>00: Introduction to Water Quality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3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024B7" w:rsidRPr="00701EB5" w:rsidTr="009C5C53">
        <w:tc>
          <w:tcPr>
            <w:tcW w:w="7398" w:type="dxa"/>
          </w:tcPr>
          <w:p w:rsidR="00C024B7" w:rsidRPr="00701EB5" w:rsidRDefault="00C024B7" w:rsidP="005C05F7">
            <w:r>
              <w:t>WQM 10</w:t>
            </w:r>
            <w:r w:rsidR="00F60EF7">
              <w:t>0</w:t>
            </w:r>
            <w:r>
              <w:t>5: Specific Calculations</w:t>
            </w:r>
          </w:p>
        </w:tc>
        <w:tc>
          <w:tcPr>
            <w:tcW w:w="900" w:type="dxa"/>
          </w:tcPr>
          <w:p w:rsidR="00C024B7" w:rsidRPr="00701EB5" w:rsidRDefault="00C024B7" w:rsidP="00FD31F3">
            <w:r>
              <w:t>4</w:t>
            </w:r>
          </w:p>
        </w:tc>
        <w:tc>
          <w:tcPr>
            <w:tcW w:w="810" w:type="dxa"/>
          </w:tcPr>
          <w:p w:rsidR="00C024B7" w:rsidRPr="00701EB5" w:rsidRDefault="00C024B7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r w:rsidRPr="00701EB5">
              <w:t>WQM 1</w:t>
            </w:r>
            <w:r w:rsidR="00F60EF7">
              <w:t>0</w:t>
            </w:r>
            <w:r w:rsidRPr="00701EB5">
              <w:t xml:space="preserve">19: Basic Water Quality Analysis (Pre-requisite: </w:t>
            </w:r>
            <w:r w:rsidR="00C04D9B">
              <w:t>ENG 12</w:t>
            </w:r>
            <w:r w:rsidRPr="00701EB5">
              <w:t>1)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1</w:t>
            </w:r>
            <w:r w:rsidR="00F60EF7">
              <w:t>0</w:t>
            </w:r>
            <w:r w:rsidRPr="00701EB5">
              <w:t>20: Equipment Maintenance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1</w:t>
            </w:r>
            <w:r w:rsidR="00F60EF7">
              <w:t>0</w:t>
            </w:r>
            <w:r w:rsidRPr="00701EB5">
              <w:t>26: Safety and Security Systems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3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024B7" w:rsidP="00C024B7">
            <w:r>
              <w:t>WQM 20</w:t>
            </w:r>
            <w:r w:rsidR="00F60EF7">
              <w:t>0</w:t>
            </w:r>
            <w:r>
              <w:t xml:space="preserve">0: Hydraulics 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20</w:t>
            </w:r>
            <w:r w:rsidR="00F60EF7">
              <w:t>0</w:t>
            </w:r>
            <w:r w:rsidRPr="00701EB5">
              <w:t>6: Design Interpretations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</w:t>
            </w:r>
            <w:r w:rsidR="00F60EF7">
              <w:t>0</w:t>
            </w:r>
            <w:r w:rsidRPr="00701EB5">
              <w:t>16: Bio/Bacteriological Analysis (Pre-requisite: WQM 119)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</w:t>
            </w:r>
            <w:r w:rsidR="00F60EF7">
              <w:t>0</w:t>
            </w:r>
            <w:bookmarkStart w:id="0" w:name="_GoBack"/>
            <w:bookmarkEnd w:id="0"/>
            <w:r w:rsidRPr="00701EB5">
              <w:t>17: Disinfection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</w:tbl>
    <w:p w:rsidR="00701EB5" w:rsidRPr="00701EB5" w:rsidRDefault="00701EB5" w:rsidP="00E54060"/>
    <w:p w:rsidR="005C05F7" w:rsidRPr="00701EB5" w:rsidRDefault="00D762EE" w:rsidP="00E54060">
      <w:r>
        <w:t xml:space="preserve">Water Quality Management Electives </w:t>
      </w:r>
      <w:r w:rsidR="001F0461">
        <w:t>(12</w:t>
      </w:r>
      <w:r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876"/>
        <w:gridCol w:w="852"/>
      </w:tblGrid>
      <w:tr w:rsidR="00C9133C" w:rsidRPr="00701EB5" w:rsidTr="009C5C53">
        <w:tc>
          <w:tcPr>
            <w:tcW w:w="7380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876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52" w:type="dxa"/>
          </w:tcPr>
          <w:p w:rsidR="00C9133C" w:rsidRPr="00701EB5" w:rsidRDefault="009C5C53" w:rsidP="00FD31F3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</w:tbl>
    <w:p w:rsidR="00C04D9B" w:rsidRDefault="00C04D9B" w:rsidP="00C04D9B"/>
    <w:p w:rsidR="0080374F" w:rsidRPr="00C024B7" w:rsidRDefault="00A075B9" w:rsidP="00E54060">
      <w:r w:rsidRPr="00701EB5">
        <w:t xml:space="preserve">Total Degree Credits (as written): </w:t>
      </w:r>
      <w:r w:rsidR="00D762EE">
        <w:t>62</w:t>
      </w:r>
    </w:p>
    <w:sectPr w:rsidR="0080374F" w:rsidRPr="00C024B7" w:rsidSect="006E2C7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91" w:rsidRDefault="00483091" w:rsidP="006E2C7F">
      <w:pPr>
        <w:spacing w:line="240" w:lineRule="auto"/>
      </w:pPr>
      <w:r>
        <w:separator/>
      </w:r>
    </w:p>
  </w:endnote>
  <w:endnote w:type="continuationSeparator" w:id="0">
    <w:p w:rsidR="00483091" w:rsidRDefault="00483091" w:rsidP="006E2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91" w:rsidRDefault="00483091" w:rsidP="006E2C7F">
      <w:pPr>
        <w:spacing w:line="240" w:lineRule="auto"/>
      </w:pPr>
      <w:r>
        <w:separator/>
      </w:r>
    </w:p>
  </w:footnote>
  <w:footnote w:type="continuationSeparator" w:id="0">
    <w:p w:rsidR="00483091" w:rsidRDefault="00483091" w:rsidP="006E2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7F" w:rsidRDefault="006E2C7F">
    <w:pPr>
      <w:pStyle w:val="Header"/>
    </w:pPr>
  </w:p>
  <w:p w:rsidR="006E2C7F" w:rsidRDefault="006E2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60"/>
    <w:rsid w:val="000E1F2D"/>
    <w:rsid w:val="001F0461"/>
    <w:rsid w:val="00483091"/>
    <w:rsid w:val="004F7D87"/>
    <w:rsid w:val="00594036"/>
    <w:rsid w:val="005C05F7"/>
    <w:rsid w:val="005D6F57"/>
    <w:rsid w:val="00600490"/>
    <w:rsid w:val="006E2C7F"/>
    <w:rsid w:val="006E705C"/>
    <w:rsid w:val="00701EB5"/>
    <w:rsid w:val="0080374F"/>
    <w:rsid w:val="008660E2"/>
    <w:rsid w:val="00871E1E"/>
    <w:rsid w:val="008D246A"/>
    <w:rsid w:val="00931DA2"/>
    <w:rsid w:val="009C5B97"/>
    <w:rsid w:val="009C5C53"/>
    <w:rsid w:val="009D74C4"/>
    <w:rsid w:val="00A075B9"/>
    <w:rsid w:val="00A376BA"/>
    <w:rsid w:val="00BE502A"/>
    <w:rsid w:val="00C024B7"/>
    <w:rsid w:val="00C04D9B"/>
    <w:rsid w:val="00C9133C"/>
    <w:rsid w:val="00CD078C"/>
    <w:rsid w:val="00D762EE"/>
    <w:rsid w:val="00E364F5"/>
    <w:rsid w:val="00E54060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758E"/>
  <w15:docId w15:val="{925ECA6C-BF82-4708-B7FF-25650EA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7F"/>
  </w:style>
  <w:style w:type="paragraph" w:styleId="Footer">
    <w:name w:val="footer"/>
    <w:basedOn w:val="Normal"/>
    <w:link w:val="FooterChar"/>
    <w:uiPriority w:val="99"/>
    <w:unhideWhenUsed/>
    <w:rsid w:val="006E2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7F"/>
  </w:style>
  <w:style w:type="paragraph" w:styleId="BalloonText">
    <w:name w:val="Balloon Text"/>
    <w:basedOn w:val="Normal"/>
    <w:link w:val="BalloonTextChar"/>
    <w:uiPriority w:val="99"/>
    <w:semiHidden/>
    <w:unhideWhenUsed/>
    <w:rsid w:val="006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7F"/>
    <w:rPr>
      <w:rFonts w:ascii="Tahoma" w:hAnsi="Tahoma" w:cs="Tahoma"/>
      <w:sz w:val="16"/>
      <w:szCs w:val="16"/>
    </w:rPr>
  </w:style>
  <w:style w:type="paragraph" w:customStyle="1" w:styleId="subheading2">
    <w:name w:val="subheading2"/>
    <w:basedOn w:val="Normal"/>
    <w:rsid w:val="00D762EE"/>
    <w:pPr>
      <w:spacing w:before="240" w:after="120" w:line="240" w:lineRule="auto"/>
      <w:textAlignment w:val="baseline"/>
    </w:pPr>
    <w:rPr>
      <w:rFonts w:ascii="Georgia" w:eastAsia="Times New Roman" w:hAnsi="Georgia" w:cs="Times New Roman"/>
      <w:b/>
      <w:bCs/>
      <w:color w:val="666667"/>
      <w:sz w:val="21"/>
      <w:szCs w:val="21"/>
    </w:rPr>
  </w:style>
  <w:style w:type="paragraph" w:customStyle="1" w:styleId="requiredcourses">
    <w:name w:val="requiredcourses"/>
    <w:basedOn w:val="Normal"/>
    <w:rsid w:val="00D762EE"/>
    <w:pPr>
      <w:spacing w:before="30" w:line="240" w:lineRule="atLeast"/>
      <w:textAlignment w:val="baseline"/>
    </w:pPr>
    <w:rPr>
      <w:rFonts w:ascii="Trebuchet MS" w:eastAsia="Times New Roman" w:hAnsi="Trebuchet MS"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DA4A-4890-46D2-A2FB-D5546C7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5</cp:revision>
  <cp:lastPrinted>2015-01-12T23:16:00Z</cp:lastPrinted>
  <dcterms:created xsi:type="dcterms:W3CDTF">2015-01-12T23:17:00Z</dcterms:created>
  <dcterms:modified xsi:type="dcterms:W3CDTF">2022-01-21T21:10:00Z</dcterms:modified>
</cp:coreProperties>
</file>